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48" w:rsidRPr="00843B48" w:rsidRDefault="00843B48" w:rsidP="00843B48">
      <w:pPr>
        <w:shd w:val="clear" w:color="auto" w:fill="FFFFFF"/>
        <w:spacing w:after="300" w:line="240" w:lineRule="auto"/>
        <w:outlineLvl w:val="0"/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</w:pPr>
      <w:bookmarkStart w:id="0" w:name="_GoBack"/>
      <w:r w:rsidRPr="00843B48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Проверка МКУ "</w:t>
      </w:r>
      <w:proofErr w:type="spellStart"/>
      <w:r w:rsidRPr="00843B48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Техобеспечение</w:t>
      </w:r>
      <w:proofErr w:type="spellEnd"/>
      <w:r w:rsidRPr="00843B48">
        <w:rPr>
          <w:rFonts w:ascii="Open Sans Condensed" w:eastAsia="Times New Roman" w:hAnsi="Open Sans Condensed" w:cs="Open Sans Condensed"/>
          <w:b/>
          <w:bCs/>
          <w:color w:val="333333"/>
          <w:kern w:val="36"/>
          <w:sz w:val="44"/>
          <w:szCs w:val="44"/>
          <w:lang w:eastAsia="ru-RU"/>
        </w:rPr>
        <w:t>"</w:t>
      </w:r>
    </w:p>
    <w:bookmarkEnd w:id="0"/>
    <w:p w:rsidR="00843B48" w:rsidRPr="00843B48" w:rsidRDefault="00843B48" w:rsidP="00843B4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843B48">
        <w:rPr>
          <w:rFonts w:ascii="Open Sans" w:eastAsia="Times New Roman" w:hAnsi="Open Sans" w:cs="Open Sans"/>
          <w:color w:val="333333"/>
          <w:lang w:eastAsia="ru-RU"/>
        </w:rPr>
        <w:t>В соответствии с постановлением администрации города Рязани от 30 декабря 2014 № 6202 "Об утверждении плана контрольных мероприятий на 1 полугодие 2015 года" контрольно-аналитическим отделом администрации города Рязани проведена ревизия МКУ "</w:t>
      </w:r>
      <w:proofErr w:type="spellStart"/>
      <w:r w:rsidRPr="00843B48">
        <w:rPr>
          <w:rFonts w:ascii="Open Sans" w:eastAsia="Times New Roman" w:hAnsi="Open Sans" w:cs="Open Sans"/>
          <w:color w:val="333333"/>
          <w:lang w:eastAsia="ru-RU"/>
        </w:rPr>
        <w:t>Техобеспечение</w:t>
      </w:r>
      <w:proofErr w:type="spellEnd"/>
      <w:r w:rsidRPr="00843B48">
        <w:rPr>
          <w:rFonts w:ascii="Open Sans" w:eastAsia="Times New Roman" w:hAnsi="Open Sans" w:cs="Open Sans"/>
          <w:color w:val="333333"/>
          <w:lang w:eastAsia="ru-RU"/>
        </w:rPr>
        <w:t>".</w:t>
      </w:r>
    </w:p>
    <w:p w:rsidR="00843B48" w:rsidRPr="00843B48" w:rsidRDefault="00843B48" w:rsidP="00843B4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843B48">
        <w:rPr>
          <w:rFonts w:ascii="Open Sans" w:eastAsia="Times New Roman" w:hAnsi="Open Sans" w:cs="Open Sans"/>
          <w:color w:val="333333"/>
          <w:lang w:eastAsia="ru-RU"/>
        </w:rPr>
        <w:t>В ходе ревизии выявлены нарушения действующего законодательства.</w:t>
      </w:r>
    </w:p>
    <w:p w:rsidR="00843B48" w:rsidRPr="00843B48" w:rsidRDefault="00843B48" w:rsidP="00843B4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lang w:eastAsia="ru-RU"/>
        </w:rPr>
      </w:pPr>
      <w:r w:rsidRPr="00843B48">
        <w:rPr>
          <w:rFonts w:ascii="Open Sans" w:eastAsia="Times New Roman" w:hAnsi="Open Sans" w:cs="Open Sans"/>
          <w:color w:val="333333"/>
          <w:lang w:eastAsia="ru-RU"/>
        </w:rPr>
        <w:t>Результаты ревизии оформлены актом от 25.05.2015 № 01/2-04-05.</w:t>
      </w:r>
    </w:p>
    <w:p w:rsidR="003E366D" w:rsidRDefault="003E366D"/>
    <w:sectPr w:rsidR="003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Condensed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73"/>
    <w:rsid w:val="003E366D"/>
    <w:rsid w:val="00843B48"/>
    <w:rsid w:val="00DC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76289-6EE7-4206-BA1C-F128D45E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4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Восход Медиа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Истомин</dc:creator>
  <cp:keywords/>
  <dc:description/>
  <cp:lastModifiedBy>Павел Истомин</cp:lastModifiedBy>
  <cp:revision>2</cp:revision>
  <dcterms:created xsi:type="dcterms:W3CDTF">2017-06-01T06:40:00Z</dcterms:created>
  <dcterms:modified xsi:type="dcterms:W3CDTF">2017-06-01T06:41:00Z</dcterms:modified>
</cp:coreProperties>
</file>